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406" w:rsidRPr="00D37406" w:rsidRDefault="00D37406" w:rsidP="00D37406">
      <w:pPr>
        <w:shd w:val="clear" w:color="auto" w:fill="F8F8F8"/>
        <w:spacing w:after="0" w:line="240" w:lineRule="auto"/>
        <w:jc w:val="center"/>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KOMPAKT TİP RMS-A SATIN ALINACAKTIR</w:t>
      </w:r>
    </w:p>
    <w:p w:rsidR="00D37406" w:rsidRPr="00D37406" w:rsidRDefault="00D37406" w:rsidP="00D37406">
      <w:pPr>
        <w:spacing w:after="0" w:line="240" w:lineRule="auto"/>
        <w:jc w:val="both"/>
        <w:rPr>
          <w:rFonts w:ascii="Times New Roman" w:eastAsia="Times New Roman" w:hAnsi="Times New Roman" w:cs="Times New Roman"/>
          <w:sz w:val="24"/>
          <w:szCs w:val="24"/>
          <w:lang w:eastAsia="tr-TR"/>
        </w:rPr>
      </w:pPr>
      <w:r w:rsidRPr="00D37406">
        <w:rPr>
          <w:rFonts w:ascii="Helvetica" w:eastAsia="Times New Roman" w:hAnsi="Helvetica" w:cs="Helvetica"/>
          <w:b/>
          <w:bCs/>
          <w:color w:val="585858"/>
          <w:sz w:val="20"/>
          <w:szCs w:val="20"/>
          <w:u w:val="single"/>
          <w:shd w:val="clear" w:color="auto" w:fill="F8F8F8"/>
          <w:lang w:eastAsia="tr-TR"/>
        </w:rPr>
        <w:t>BORU HATLARI İLE PETROL TAŞIMA A.Ş (BOTAŞ) DOĞAL GAZ İLETİM 1. BÖLGE MÜDÜRLÜĞÜ (ANKARA)</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118ABE"/>
          <w:sz w:val="20"/>
          <w:szCs w:val="20"/>
          <w:shd w:val="clear" w:color="auto" w:fill="F8F8F8"/>
          <w:lang w:eastAsia="tr-TR"/>
        </w:rPr>
        <w:t>Kompakt Tip RMS-A</w:t>
      </w:r>
      <w:r w:rsidRPr="00D37406">
        <w:rPr>
          <w:rFonts w:ascii="Helvetica" w:eastAsia="Times New Roman" w:hAnsi="Helvetica" w:cs="Helvetica"/>
          <w:color w:val="585858"/>
          <w:sz w:val="20"/>
          <w:szCs w:val="20"/>
          <w:shd w:val="clear" w:color="auto" w:fill="F8F8F8"/>
          <w:lang w:eastAsia="tr-TR"/>
        </w:rPr>
        <w:t xml:space="preserve"> mal alımı 4734 sayılı </w:t>
      </w:r>
      <w:proofErr w:type="gramStart"/>
      <w:r w:rsidRPr="00D37406">
        <w:rPr>
          <w:rFonts w:ascii="Helvetica" w:eastAsia="Times New Roman" w:hAnsi="Helvetica" w:cs="Helvetica"/>
          <w:color w:val="585858"/>
          <w:sz w:val="20"/>
          <w:szCs w:val="20"/>
          <w:shd w:val="clear" w:color="auto" w:fill="F8F8F8"/>
          <w:lang w:eastAsia="tr-TR"/>
        </w:rPr>
        <w:t>Kamu İhale Kanununun</w:t>
      </w:r>
      <w:proofErr w:type="gramEnd"/>
      <w:r w:rsidRPr="00D37406">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8"/>
        <w:gridCol w:w="5551"/>
      </w:tblGrid>
      <w:tr w:rsidR="00D37406" w:rsidRPr="00D37406" w:rsidTr="00D374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2025/549733</w:t>
            </w:r>
          </w:p>
        </w:tc>
      </w:tr>
    </w:tbl>
    <w:p w:rsidR="00D37406" w:rsidRPr="00D37406" w:rsidRDefault="00D37406" w:rsidP="00D3740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D37406" w:rsidRPr="00D37406" w:rsidTr="00D37406">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b/>
                <w:bCs/>
                <w:color w:val="B04935"/>
                <w:sz w:val="20"/>
                <w:szCs w:val="20"/>
                <w:lang w:eastAsia="tr-TR"/>
              </w:rPr>
              <w:t>1-İdarenin</w:t>
            </w:r>
          </w:p>
        </w:tc>
      </w:tr>
      <w:tr w:rsidR="00D37406" w:rsidRPr="00D37406" w:rsidTr="00D374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a)</w:t>
            </w:r>
            <w:r w:rsidRPr="00D3740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b/>
                <w:bCs/>
                <w:color w:val="118ABE"/>
                <w:sz w:val="20"/>
                <w:szCs w:val="20"/>
                <w:lang w:eastAsia="tr-TR"/>
              </w:rPr>
              <w:t>BORU HATLARI İLE PETROL TAŞIMA A.Ş (BOTAŞ) DOĞAL GAZ İLETİM 1. BÖLGE MÜDÜRLÜĞÜ (ANKARA)</w:t>
            </w:r>
          </w:p>
        </w:tc>
      </w:tr>
      <w:tr w:rsidR="00D37406" w:rsidRPr="00D37406" w:rsidTr="00D374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b)</w:t>
            </w:r>
            <w:r w:rsidRPr="00D3740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b/>
                <w:bCs/>
                <w:color w:val="118ABE"/>
                <w:sz w:val="20"/>
                <w:szCs w:val="20"/>
                <w:lang w:eastAsia="tr-TR"/>
              </w:rPr>
              <w:t>Eskişehir Yolu 23. Km Yapracık Köyü Mevkii 06790 ETİMESGUT/ANKARA</w:t>
            </w:r>
          </w:p>
        </w:tc>
      </w:tr>
      <w:tr w:rsidR="00D37406" w:rsidRPr="00D37406" w:rsidTr="00D374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c)</w:t>
            </w:r>
            <w:r w:rsidRPr="00D3740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proofErr w:type="gramStart"/>
            <w:r w:rsidRPr="00D37406">
              <w:rPr>
                <w:rFonts w:ascii="Helvetica" w:eastAsia="Times New Roman" w:hAnsi="Helvetica" w:cs="Helvetica"/>
                <w:b/>
                <w:bCs/>
                <w:color w:val="118ABE"/>
                <w:sz w:val="20"/>
                <w:szCs w:val="20"/>
                <w:lang w:eastAsia="tr-TR"/>
              </w:rPr>
              <w:t>03122973616 -</w:t>
            </w:r>
            <w:proofErr w:type="gramEnd"/>
            <w:r w:rsidRPr="00D37406">
              <w:rPr>
                <w:rFonts w:ascii="Helvetica" w:eastAsia="Times New Roman" w:hAnsi="Helvetica" w:cs="Helvetica"/>
                <w:b/>
                <w:bCs/>
                <w:color w:val="118ABE"/>
                <w:sz w:val="20"/>
                <w:szCs w:val="20"/>
                <w:lang w:eastAsia="tr-TR"/>
              </w:rPr>
              <w:t xml:space="preserve"> 3122971923</w:t>
            </w:r>
          </w:p>
        </w:tc>
      </w:tr>
      <w:tr w:rsidR="00D37406" w:rsidRPr="00D37406" w:rsidTr="00D374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proofErr w:type="gramStart"/>
            <w:r w:rsidRPr="00D37406">
              <w:rPr>
                <w:rFonts w:ascii="Helvetica" w:eastAsia="Times New Roman" w:hAnsi="Helvetica" w:cs="Helvetica"/>
                <w:b/>
                <w:bCs/>
                <w:color w:val="585858"/>
                <w:sz w:val="20"/>
                <w:szCs w:val="20"/>
                <w:lang w:eastAsia="tr-TR"/>
              </w:rPr>
              <w:t>ç</w:t>
            </w:r>
            <w:proofErr w:type="gramEnd"/>
            <w:r w:rsidRPr="00D37406">
              <w:rPr>
                <w:rFonts w:ascii="Helvetica" w:eastAsia="Times New Roman" w:hAnsi="Helvetica" w:cs="Helvetica"/>
                <w:b/>
                <w:bCs/>
                <w:color w:val="585858"/>
                <w:sz w:val="20"/>
                <w:szCs w:val="20"/>
                <w:lang w:eastAsia="tr-TR"/>
              </w:rPr>
              <w:t>)</w:t>
            </w:r>
            <w:r w:rsidRPr="00D3740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https://ekap.kik.gov.tr/EKAP/</w:t>
            </w:r>
          </w:p>
        </w:tc>
      </w:tr>
    </w:tbl>
    <w:p w:rsidR="00D37406" w:rsidRPr="00D37406" w:rsidRDefault="00D37406" w:rsidP="00D37406">
      <w:pPr>
        <w:spacing w:after="0" w:line="240" w:lineRule="auto"/>
        <w:rPr>
          <w:rFonts w:ascii="Times New Roman" w:eastAsia="Times New Roman" w:hAnsi="Times New Roman" w:cs="Times New Roman"/>
          <w:sz w:val="24"/>
          <w:szCs w:val="24"/>
          <w:lang w:eastAsia="tr-TR"/>
        </w:rPr>
      </w:pP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D37406" w:rsidRPr="00D37406" w:rsidTr="00D374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a)</w:t>
            </w:r>
            <w:r w:rsidRPr="00D3740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b/>
                <w:bCs/>
                <w:color w:val="118ABE"/>
                <w:sz w:val="20"/>
                <w:szCs w:val="20"/>
                <w:lang w:eastAsia="tr-TR"/>
              </w:rPr>
              <w:t>Kompakt Tip RMS-A</w:t>
            </w:r>
          </w:p>
        </w:tc>
      </w:tr>
      <w:tr w:rsidR="00D37406" w:rsidRPr="00D37406" w:rsidTr="00D374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b)</w:t>
            </w:r>
            <w:r w:rsidRPr="00D3740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b/>
                <w:bCs/>
                <w:color w:val="118ABE"/>
                <w:sz w:val="20"/>
                <w:szCs w:val="20"/>
                <w:lang w:eastAsia="tr-TR"/>
              </w:rPr>
              <w:t>1 adet 1000 Sm3/h kapasiteli Kompakt A Tipi Basınç Düşürme ve Ölçüm İstasyonu imalatı, yerinde kurulumu ve devreye alınma işlerinden oluşur.</w:t>
            </w:r>
            <w:r w:rsidRPr="00D37406">
              <w:rPr>
                <w:rFonts w:ascii="Helvetica" w:eastAsia="Times New Roman" w:hAnsi="Helvetica" w:cs="Helvetica"/>
                <w:b/>
                <w:bCs/>
                <w:color w:val="118ABE"/>
                <w:sz w:val="20"/>
                <w:szCs w:val="20"/>
                <w:lang w:eastAsia="tr-TR"/>
              </w:rPr>
              <w:br/>
              <w:t xml:space="preserve">Ayrıntılı bilgiye </w:t>
            </w:r>
            <w:proofErr w:type="spellStart"/>
            <w:r w:rsidRPr="00D37406">
              <w:rPr>
                <w:rFonts w:ascii="Helvetica" w:eastAsia="Times New Roman" w:hAnsi="Helvetica" w:cs="Helvetica"/>
                <w:b/>
                <w:bCs/>
                <w:color w:val="118ABE"/>
                <w:sz w:val="20"/>
                <w:szCs w:val="20"/>
                <w:lang w:eastAsia="tr-TR"/>
              </w:rPr>
              <w:t>EKAP’ta</w:t>
            </w:r>
            <w:proofErr w:type="spellEnd"/>
            <w:r w:rsidRPr="00D3740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D37406" w:rsidRPr="00D37406" w:rsidTr="00D374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c)</w:t>
            </w:r>
            <w:r w:rsidRPr="00D3740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b/>
                <w:bCs/>
                <w:color w:val="118ABE"/>
                <w:sz w:val="20"/>
                <w:szCs w:val="20"/>
                <w:lang w:eastAsia="tr-TR"/>
              </w:rPr>
              <w:t>BOTAŞ Doğal Gaz İletim 1. Bölge Müdürlüğü Yapracık Tesisi Etimesgut / ANKARA</w:t>
            </w:r>
          </w:p>
        </w:tc>
      </w:tr>
      <w:tr w:rsidR="00D37406" w:rsidRPr="00D37406" w:rsidTr="00D374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proofErr w:type="gramStart"/>
            <w:r w:rsidRPr="00D37406">
              <w:rPr>
                <w:rFonts w:ascii="Helvetica" w:eastAsia="Times New Roman" w:hAnsi="Helvetica" w:cs="Helvetica"/>
                <w:b/>
                <w:bCs/>
                <w:color w:val="585858"/>
                <w:sz w:val="20"/>
                <w:szCs w:val="20"/>
                <w:lang w:eastAsia="tr-TR"/>
              </w:rPr>
              <w:t>ç</w:t>
            </w:r>
            <w:proofErr w:type="gramEnd"/>
            <w:r w:rsidRPr="00D37406">
              <w:rPr>
                <w:rFonts w:ascii="Helvetica" w:eastAsia="Times New Roman" w:hAnsi="Helvetica" w:cs="Helvetica"/>
                <w:b/>
                <w:bCs/>
                <w:color w:val="585858"/>
                <w:sz w:val="20"/>
                <w:szCs w:val="20"/>
                <w:lang w:eastAsia="tr-TR"/>
              </w:rPr>
              <w:t>)</w:t>
            </w:r>
            <w:r w:rsidRPr="00D3740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b/>
                <w:bCs/>
                <w:color w:val="118ABE"/>
                <w:sz w:val="20"/>
                <w:szCs w:val="20"/>
                <w:lang w:eastAsia="tr-TR"/>
              </w:rPr>
              <w:t xml:space="preserve">İşe başlama tarihinden itibaren 120 gün içinde tüm bağlantıları, kurulumu ve gazlı testleri yapılıp teslim edilecektir. Ürünler teslim edilmeden önce İdare onayı alınacaktır. Teslimat hafta içi mesai saatlerinde yapılacaktır. Tüm malzemelerin kurulum yapılacak yere indirilmesi (mobil vinç, </w:t>
            </w:r>
            <w:proofErr w:type="spellStart"/>
            <w:r w:rsidRPr="00D37406">
              <w:rPr>
                <w:rFonts w:ascii="Helvetica" w:eastAsia="Times New Roman" w:hAnsi="Helvetica" w:cs="Helvetica"/>
                <w:b/>
                <w:bCs/>
                <w:color w:val="118ABE"/>
                <w:sz w:val="20"/>
                <w:szCs w:val="20"/>
                <w:lang w:eastAsia="tr-TR"/>
              </w:rPr>
              <w:t>forklift</w:t>
            </w:r>
            <w:proofErr w:type="spellEnd"/>
            <w:r w:rsidRPr="00D37406">
              <w:rPr>
                <w:rFonts w:ascii="Helvetica" w:eastAsia="Times New Roman" w:hAnsi="Helvetica" w:cs="Helvetica"/>
                <w:b/>
                <w:bCs/>
                <w:color w:val="118ABE"/>
                <w:sz w:val="20"/>
                <w:szCs w:val="20"/>
                <w:lang w:eastAsia="tr-TR"/>
              </w:rPr>
              <w:t xml:space="preserve"> veya el ile) yüklenici tarafından yapılacaktır. Bu doğrultuda; sevkiyat, taşıma ve kurulum gerçekleşinceye kadar ürün sorumluluğu yükleniciye ait olacaktır.</w:t>
            </w:r>
          </w:p>
        </w:tc>
      </w:tr>
      <w:tr w:rsidR="00D37406" w:rsidRPr="00D37406" w:rsidTr="00D374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d)</w:t>
            </w:r>
            <w:r w:rsidRPr="00D3740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b/>
                <w:bCs/>
                <w:color w:val="118ABE"/>
                <w:sz w:val="20"/>
                <w:szCs w:val="20"/>
                <w:lang w:eastAsia="tr-TR"/>
              </w:rPr>
              <w:t>Sözleşme imzalandığı tarihten itibaren 5 gün içinde işe başlanacaktır.</w:t>
            </w:r>
          </w:p>
        </w:tc>
      </w:tr>
    </w:tbl>
    <w:p w:rsidR="00D37406" w:rsidRPr="00D37406" w:rsidRDefault="00D37406" w:rsidP="00D37406">
      <w:pPr>
        <w:spacing w:after="0" w:line="240" w:lineRule="auto"/>
        <w:rPr>
          <w:rFonts w:ascii="Times New Roman" w:eastAsia="Times New Roman" w:hAnsi="Times New Roman" w:cs="Times New Roman"/>
          <w:sz w:val="24"/>
          <w:szCs w:val="24"/>
          <w:lang w:eastAsia="tr-TR"/>
        </w:rPr>
      </w:pP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7"/>
        <w:gridCol w:w="5562"/>
      </w:tblGrid>
      <w:tr w:rsidR="00D37406" w:rsidRPr="00D37406" w:rsidTr="00D374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a)</w:t>
            </w:r>
            <w:r w:rsidRPr="00D3740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proofErr w:type="gramStart"/>
            <w:r w:rsidRPr="00D37406">
              <w:rPr>
                <w:rFonts w:ascii="Helvetica" w:eastAsia="Times New Roman" w:hAnsi="Helvetica" w:cs="Helvetica"/>
                <w:b/>
                <w:bCs/>
                <w:color w:val="118ABE"/>
                <w:sz w:val="20"/>
                <w:szCs w:val="20"/>
                <w:lang w:eastAsia="tr-TR"/>
              </w:rPr>
              <w:t>22.05.2025 -</w:t>
            </w:r>
            <w:proofErr w:type="gramEnd"/>
            <w:r w:rsidRPr="00D37406">
              <w:rPr>
                <w:rFonts w:ascii="Helvetica" w:eastAsia="Times New Roman" w:hAnsi="Helvetica" w:cs="Helvetica"/>
                <w:b/>
                <w:bCs/>
                <w:color w:val="118ABE"/>
                <w:sz w:val="20"/>
                <w:szCs w:val="20"/>
                <w:lang w:eastAsia="tr-TR"/>
              </w:rPr>
              <w:t xml:space="preserve"> 11:00</w:t>
            </w:r>
          </w:p>
        </w:tc>
      </w:tr>
      <w:tr w:rsidR="00D37406" w:rsidRPr="00D37406" w:rsidTr="00D37406">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b)</w:t>
            </w:r>
            <w:r w:rsidRPr="00D3740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jc w:val="both"/>
              <w:rPr>
                <w:rFonts w:ascii="Helvetica" w:eastAsia="Times New Roman" w:hAnsi="Helvetica" w:cs="Helvetica"/>
                <w:color w:val="585858"/>
                <w:sz w:val="20"/>
                <w:szCs w:val="20"/>
                <w:lang w:eastAsia="tr-TR"/>
              </w:rPr>
            </w:pPr>
            <w:r w:rsidRPr="00D37406">
              <w:rPr>
                <w:rFonts w:ascii="Helvetica" w:eastAsia="Times New Roman" w:hAnsi="Helvetica" w:cs="Helvetica"/>
                <w:b/>
                <w:bCs/>
                <w:color w:val="118ABE"/>
                <w:sz w:val="20"/>
                <w:szCs w:val="20"/>
                <w:lang w:eastAsia="tr-TR"/>
              </w:rPr>
              <w:t>Doğal Gaz İletim 1. Bölge Müdürlüğü Yapracık Etimesgut/Ankara</w:t>
            </w:r>
          </w:p>
        </w:tc>
      </w:tr>
    </w:tbl>
    <w:p w:rsidR="00D37406" w:rsidRPr="00D37406" w:rsidRDefault="00D37406" w:rsidP="00D37406">
      <w:pPr>
        <w:spacing w:after="0" w:line="240" w:lineRule="auto"/>
        <w:rPr>
          <w:rFonts w:ascii="Times New Roman" w:eastAsia="Times New Roman" w:hAnsi="Times New Roman" w:cs="Times New Roman"/>
          <w:sz w:val="24"/>
          <w:szCs w:val="24"/>
          <w:lang w:eastAsia="tr-TR"/>
        </w:rPr>
      </w:pP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4.1.</w:t>
      </w:r>
      <w:r w:rsidRPr="00D3740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4.1.2.</w:t>
      </w:r>
      <w:r w:rsidRPr="00D37406">
        <w:rPr>
          <w:rFonts w:ascii="Helvetica" w:eastAsia="Times New Roman" w:hAnsi="Helvetica" w:cs="Helvetica"/>
          <w:color w:val="585858"/>
          <w:sz w:val="20"/>
          <w:szCs w:val="20"/>
          <w:shd w:val="clear" w:color="auto" w:fill="F8F8F8"/>
          <w:lang w:eastAsia="tr-TR"/>
        </w:rPr>
        <w:t> Teklif vermeye yetkili olduğunu gösteren bilgiler;</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4.1.2.1.</w:t>
      </w:r>
      <w:r w:rsidRPr="00D3740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37406">
        <w:rPr>
          <w:rFonts w:ascii="Helvetica" w:eastAsia="Times New Roman" w:hAnsi="Helvetica" w:cs="Helvetica"/>
          <w:color w:val="585858"/>
          <w:sz w:val="20"/>
          <w:szCs w:val="20"/>
          <w:shd w:val="clear" w:color="auto" w:fill="F8F8F8"/>
          <w:lang w:eastAsia="tr-TR"/>
        </w:rPr>
        <w:t>EKAP’tan</w:t>
      </w:r>
      <w:proofErr w:type="spellEnd"/>
      <w:r w:rsidRPr="00D37406">
        <w:rPr>
          <w:rFonts w:ascii="Helvetica" w:eastAsia="Times New Roman" w:hAnsi="Helvetica" w:cs="Helvetica"/>
          <w:color w:val="585858"/>
          <w:sz w:val="20"/>
          <w:szCs w:val="20"/>
          <w:shd w:val="clear" w:color="auto" w:fill="F8F8F8"/>
          <w:lang w:eastAsia="tr-TR"/>
        </w:rPr>
        <w:t xml:space="preserve"> </w:t>
      </w:r>
      <w:r w:rsidRPr="00D37406">
        <w:rPr>
          <w:rFonts w:ascii="Helvetica" w:eastAsia="Times New Roman" w:hAnsi="Helvetica" w:cs="Helvetica"/>
          <w:color w:val="585858"/>
          <w:sz w:val="20"/>
          <w:szCs w:val="20"/>
          <w:shd w:val="clear" w:color="auto" w:fill="F8F8F8"/>
          <w:lang w:eastAsia="tr-TR"/>
        </w:rPr>
        <w:lastRenderedPageBreak/>
        <w:t>alınır.</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4.1.3.</w:t>
      </w:r>
      <w:r w:rsidRPr="00D37406">
        <w:rPr>
          <w:rFonts w:ascii="Helvetica" w:eastAsia="Times New Roman" w:hAnsi="Helvetica" w:cs="Helvetica"/>
          <w:color w:val="585858"/>
          <w:sz w:val="20"/>
          <w:szCs w:val="20"/>
          <w:shd w:val="clear" w:color="auto" w:fill="F8F8F8"/>
          <w:lang w:eastAsia="tr-TR"/>
        </w:rPr>
        <w:t> Şekli ve içeriği İdari Şartnamede belirlenen teklif mektubu.</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4.1.4.</w:t>
      </w:r>
      <w:r w:rsidRPr="00D37406">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4.1.5</w:t>
      </w:r>
      <w:r w:rsidRPr="00D37406">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37406" w:rsidRPr="00D37406" w:rsidTr="00D3740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D37406" w:rsidRPr="00D37406" w:rsidTr="00D3740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İdare tarafından ekonomik ve mali yeterliğe ilişkin kriter belirtilmemiştir.</w:t>
            </w:r>
          </w:p>
        </w:tc>
      </w:tr>
    </w:tbl>
    <w:p w:rsidR="00D37406" w:rsidRPr="00D37406" w:rsidRDefault="00D37406" w:rsidP="00D3740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D37406" w:rsidRPr="00D37406" w:rsidTr="00D3740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D37406" w:rsidRPr="00D37406" w:rsidTr="00D37406">
        <w:trPr>
          <w:tblCellSpacing w:w="15" w:type="dxa"/>
        </w:trPr>
        <w:tc>
          <w:tcPr>
            <w:tcW w:w="10962" w:type="dxa"/>
            <w:tcBorders>
              <w:top w:val="nil"/>
              <w:left w:val="nil"/>
              <w:bottom w:val="nil"/>
              <w:right w:val="nil"/>
            </w:tcBorders>
            <w:shd w:val="clear" w:color="auto" w:fill="F8F8F8"/>
            <w:tcMar>
              <w:top w:w="45" w:type="dxa"/>
              <w:left w:w="0" w:type="dxa"/>
              <w:bottom w:w="0" w:type="dxa"/>
              <w:right w:w="0" w:type="dxa"/>
            </w:tcMar>
            <w:hideMark/>
          </w:tcPr>
          <w:p w:rsidR="00D37406" w:rsidRPr="00D37406" w:rsidRDefault="00D37406" w:rsidP="00D37406">
            <w:pPr>
              <w:spacing w:after="0" w:line="240" w:lineRule="atLeast"/>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İdare tarafından mesleki ve teknik yeterliğe ilişkin kriter belirtilmemiştir.</w:t>
            </w:r>
          </w:p>
        </w:tc>
      </w:tr>
    </w:tbl>
    <w:p w:rsidR="00D37406" w:rsidRPr="00D37406" w:rsidRDefault="00D37406" w:rsidP="00D37406">
      <w:pPr>
        <w:spacing w:after="0" w:line="240" w:lineRule="auto"/>
        <w:rPr>
          <w:rFonts w:ascii="Times New Roman" w:eastAsia="Times New Roman" w:hAnsi="Times New Roman" w:cs="Times New Roman"/>
          <w:sz w:val="24"/>
          <w:szCs w:val="24"/>
          <w:lang w:eastAsia="tr-TR"/>
        </w:rPr>
      </w:pP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5.</w:t>
      </w:r>
      <w:r w:rsidRPr="00D3740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6.</w:t>
      </w:r>
      <w:r w:rsidRPr="00D37406">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proofErr w:type="gramStart"/>
      <w:r w:rsidRPr="00D37406">
        <w:rPr>
          <w:rFonts w:ascii="Helvetica" w:eastAsia="Times New Roman" w:hAnsi="Helvetica" w:cs="Helvetica"/>
          <w:b/>
          <w:bCs/>
          <w:color w:val="118ABE"/>
          <w:sz w:val="20"/>
          <w:szCs w:val="20"/>
          <w:shd w:val="clear" w:color="auto" w:fill="F8F8F8"/>
          <w:lang w:eastAsia="tr-TR"/>
        </w:rPr>
        <w:t>% 15</w:t>
      </w:r>
      <w:proofErr w:type="gramEnd"/>
      <w:r w:rsidRPr="00D37406">
        <w:rPr>
          <w:rFonts w:ascii="Helvetica" w:eastAsia="Times New Roman" w:hAnsi="Helvetica" w:cs="Helvetica"/>
          <w:b/>
          <w:bCs/>
          <w:color w:val="118ABE"/>
          <w:sz w:val="20"/>
          <w:szCs w:val="20"/>
          <w:shd w:val="clear" w:color="auto" w:fill="F8F8F8"/>
          <w:lang w:eastAsia="tr-TR"/>
        </w:rPr>
        <w:t> (yüzde on beş) </w:t>
      </w:r>
      <w:r w:rsidRPr="00D37406">
        <w:rPr>
          <w:rFonts w:ascii="Helvetica" w:eastAsia="Times New Roman" w:hAnsi="Helvetica" w:cs="Helvetica"/>
          <w:color w:val="585858"/>
          <w:sz w:val="20"/>
          <w:szCs w:val="20"/>
          <w:shd w:val="clear" w:color="auto" w:fill="F8F8F8"/>
          <w:lang w:eastAsia="tr-TR"/>
        </w:rPr>
        <w:t>oranında fiyat avantajı uygulanacaktır.</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7.</w:t>
      </w:r>
      <w:r w:rsidRPr="00D3740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8.</w:t>
      </w:r>
      <w:r w:rsidRPr="00D3740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9.</w:t>
      </w:r>
      <w:r w:rsidRPr="00D37406">
        <w:rPr>
          <w:rFonts w:ascii="Helvetica" w:eastAsia="Times New Roman" w:hAnsi="Helvetica" w:cs="Helvetica"/>
          <w:color w:val="585858"/>
          <w:sz w:val="20"/>
          <w:szCs w:val="20"/>
          <w:shd w:val="clear" w:color="auto" w:fill="F8F8F8"/>
          <w:lang w:eastAsia="tr-TR"/>
        </w:rPr>
        <w:t> İstekliler tekliflerini, götürü bedel üzerinden vereceklerdir. İhale sonucunda, üzerine ihale yapılan istekliyle toplam bedel üzerinden götürü bedel sözleşme imzalanacaktır.</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10.</w:t>
      </w:r>
      <w:r w:rsidRPr="00D37406">
        <w:rPr>
          <w:rFonts w:ascii="Helvetica" w:eastAsia="Times New Roman" w:hAnsi="Helvetica" w:cs="Helvetica"/>
          <w:color w:val="585858"/>
          <w:sz w:val="20"/>
          <w:szCs w:val="20"/>
          <w:shd w:val="clear" w:color="auto" w:fill="F8F8F8"/>
          <w:lang w:eastAsia="tr-TR"/>
        </w:rPr>
        <w:t> Bu ihalede, işin tamamı için teklif verilecektir.</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11.</w:t>
      </w:r>
      <w:r w:rsidRPr="00D3740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12.</w:t>
      </w:r>
      <w:r w:rsidRPr="00D37406">
        <w:rPr>
          <w:rFonts w:ascii="Helvetica" w:eastAsia="Times New Roman" w:hAnsi="Helvetica" w:cs="Helvetica"/>
          <w:color w:val="585858"/>
          <w:sz w:val="20"/>
          <w:szCs w:val="20"/>
          <w:shd w:val="clear" w:color="auto" w:fill="F8F8F8"/>
          <w:lang w:eastAsia="tr-TR"/>
        </w:rPr>
        <w:t> Bu ihalede elektronik eksiltme yapılmayacaktır.</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13.</w:t>
      </w:r>
      <w:r w:rsidRPr="00D37406">
        <w:rPr>
          <w:rFonts w:ascii="Helvetica" w:eastAsia="Times New Roman" w:hAnsi="Helvetica" w:cs="Helvetica"/>
          <w:color w:val="585858"/>
          <w:sz w:val="20"/>
          <w:szCs w:val="20"/>
          <w:shd w:val="clear" w:color="auto" w:fill="F8F8F8"/>
          <w:lang w:eastAsia="tr-TR"/>
        </w:rPr>
        <w:t> Verilen tekliflerin geçerlilik süresi, ihale tarihinden itibaren </w:t>
      </w:r>
      <w:r w:rsidRPr="00D37406">
        <w:rPr>
          <w:rFonts w:ascii="Helvetica" w:eastAsia="Times New Roman" w:hAnsi="Helvetica" w:cs="Helvetica"/>
          <w:b/>
          <w:bCs/>
          <w:color w:val="118ABE"/>
          <w:sz w:val="20"/>
          <w:szCs w:val="20"/>
          <w:shd w:val="clear" w:color="auto" w:fill="F8F8F8"/>
          <w:lang w:eastAsia="tr-TR"/>
        </w:rPr>
        <w:t>90 (Doksan)</w:t>
      </w:r>
      <w:r w:rsidRPr="00D37406">
        <w:rPr>
          <w:rFonts w:ascii="Helvetica" w:eastAsia="Times New Roman" w:hAnsi="Helvetica" w:cs="Helvetica"/>
          <w:color w:val="585858"/>
          <w:sz w:val="20"/>
          <w:szCs w:val="20"/>
          <w:shd w:val="clear" w:color="auto" w:fill="F8F8F8"/>
          <w:lang w:eastAsia="tr-TR"/>
        </w:rPr>
        <w:t> takvim günüdür.</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14.</w:t>
      </w:r>
      <w:r w:rsidRPr="00D37406">
        <w:rPr>
          <w:rFonts w:ascii="Helvetica" w:eastAsia="Times New Roman" w:hAnsi="Helvetica" w:cs="Helvetica"/>
          <w:color w:val="585858"/>
          <w:sz w:val="20"/>
          <w:szCs w:val="20"/>
          <w:shd w:val="clear" w:color="auto" w:fill="F8F8F8"/>
          <w:lang w:eastAsia="tr-TR"/>
        </w:rPr>
        <w:t>Konsorsiyum olarak ihaleye teklif verilemez.</w:t>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color w:val="585858"/>
          <w:sz w:val="20"/>
          <w:szCs w:val="20"/>
          <w:lang w:eastAsia="tr-TR"/>
        </w:rPr>
        <w:br/>
      </w:r>
      <w:r w:rsidRPr="00D37406">
        <w:rPr>
          <w:rFonts w:ascii="Helvetica" w:eastAsia="Times New Roman" w:hAnsi="Helvetica" w:cs="Helvetica"/>
          <w:b/>
          <w:bCs/>
          <w:color w:val="585858"/>
          <w:sz w:val="20"/>
          <w:szCs w:val="20"/>
          <w:shd w:val="clear" w:color="auto" w:fill="F8F8F8"/>
          <w:lang w:eastAsia="tr-TR"/>
        </w:rPr>
        <w:t>15. Diğer hususlar:</w:t>
      </w:r>
    </w:p>
    <w:p w:rsidR="00D37406" w:rsidRPr="00D37406" w:rsidRDefault="00D37406" w:rsidP="00D37406">
      <w:pPr>
        <w:shd w:val="clear" w:color="auto" w:fill="F8F8F8"/>
        <w:spacing w:after="0" w:line="240" w:lineRule="auto"/>
        <w:jc w:val="both"/>
        <w:rPr>
          <w:rFonts w:ascii="Helvetica" w:eastAsia="Times New Roman" w:hAnsi="Helvetica" w:cs="Helvetica"/>
          <w:color w:val="585858"/>
          <w:sz w:val="20"/>
          <w:szCs w:val="20"/>
          <w:lang w:eastAsia="tr-TR"/>
        </w:rPr>
      </w:pPr>
      <w:r w:rsidRPr="00D37406">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0F520C" w:rsidRDefault="000F520C">
      <w:bookmarkStart w:id="0" w:name="_GoBack"/>
      <w:bookmarkEnd w:id="0"/>
    </w:p>
    <w:sectPr w:rsidR="000F5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06"/>
    <w:rsid w:val="000F520C"/>
    <w:rsid w:val="00D374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E2D3A-0218-47C9-B13A-8C526D48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37406"/>
  </w:style>
  <w:style w:type="character" w:customStyle="1" w:styleId="ilanbaslik">
    <w:name w:val="ilanbaslik"/>
    <w:basedOn w:val="VarsaylanParagrafYazTipi"/>
    <w:rsid w:val="00D3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46236">
      <w:bodyDiv w:val="1"/>
      <w:marLeft w:val="0"/>
      <w:marRight w:val="0"/>
      <w:marTop w:val="0"/>
      <w:marBottom w:val="0"/>
      <w:divBdr>
        <w:top w:val="none" w:sz="0" w:space="0" w:color="auto"/>
        <w:left w:val="none" w:sz="0" w:space="0" w:color="auto"/>
        <w:bottom w:val="none" w:sz="0" w:space="0" w:color="auto"/>
        <w:right w:val="none" w:sz="0" w:space="0" w:color="auto"/>
      </w:divBdr>
      <w:divsChild>
        <w:div w:id="191446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 Kubilayhan KAYAALP</dc:creator>
  <cp:keywords/>
  <dc:description/>
  <cp:lastModifiedBy>Taha Kubilayhan KAYAALP</cp:lastModifiedBy>
  <cp:revision>1</cp:revision>
  <dcterms:created xsi:type="dcterms:W3CDTF">2025-04-24T06:58:00Z</dcterms:created>
  <dcterms:modified xsi:type="dcterms:W3CDTF">2025-04-24T07:00:00Z</dcterms:modified>
</cp:coreProperties>
</file>